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766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>Про</w:t>
      </w:r>
      <w:r w:rsidR="00E161FC">
        <w:rPr>
          <w:rFonts w:ascii="Times New Roman" w:eastAsia="Calibri" w:hAnsi="Times New Roman" w:cs="Times New Roman"/>
          <w:sz w:val="32"/>
          <w:szCs w:val="32"/>
        </w:rPr>
        <w:t xml:space="preserve">грамма коррекционной работы в </w:t>
      </w:r>
      <w:bookmarkStart w:id="0" w:name="_GoBack"/>
      <w:bookmarkEnd w:id="0"/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соответствии со Стандартом направлена на создание системы </w:t>
      </w:r>
      <w:r w:rsidRPr="00B36870">
        <w:rPr>
          <w:rFonts w:ascii="Times New Roman" w:eastAsia="Calibri" w:hAnsi="Times New Roman" w:cs="Times New Roman"/>
          <w:b/>
          <w:i/>
          <w:sz w:val="32"/>
          <w:szCs w:val="32"/>
        </w:rPr>
        <w:t>комплексной помощи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детям с ограниченными возможностями здоровья в освоении основной образовательной программы </w:t>
      </w:r>
      <w:r w:rsidR="007C29F8" w:rsidRPr="00B36870">
        <w:rPr>
          <w:rFonts w:ascii="Times New Roman" w:eastAsia="Calibri" w:hAnsi="Times New Roman" w:cs="Times New Roman"/>
          <w:sz w:val="32"/>
          <w:szCs w:val="32"/>
        </w:rPr>
        <w:t xml:space="preserve">начального 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общего образования. 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Данная Программа направлена также на работу с учащимися, которые нуждаются в своевременной помощи, коррекции </w:t>
      </w:r>
      <w:proofErr w:type="gramStart"/>
      <w:r w:rsidRPr="00B36870">
        <w:rPr>
          <w:rFonts w:ascii="Times New Roman" w:eastAsia="Calibri" w:hAnsi="Times New Roman" w:cs="Times New Roman"/>
          <w:sz w:val="32"/>
          <w:szCs w:val="32"/>
        </w:rPr>
        <w:t>с условиях</w:t>
      </w:r>
      <w:proofErr w:type="gramEnd"/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затруднений в процессе освоения предметных и </w:t>
      </w:r>
      <w:proofErr w:type="spellStart"/>
      <w:r w:rsidRPr="00B36870">
        <w:rPr>
          <w:rFonts w:ascii="Times New Roman" w:eastAsia="Calibri" w:hAnsi="Times New Roman" w:cs="Times New Roman"/>
          <w:sz w:val="32"/>
          <w:szCs w:val="32"/>
        </w:rPr>
        <w:t>метапредметных</w:t>
      </w:r>
      <w:proofErr w:type="spellEnd"/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программ в</w:t>
      </w:r>
      <w:r w:rsidR="007E3961" w:rsidRPr="00B36870">
        <w:rPr>
          <w:rFonts w:ascii="Times New Roman" w:eastAsia="Calibri" w:hAnsi="Times New Roman" w:cs="Times New Roman"/>
          <w:sz w:val="32"/>
          <w:szCs w:val="32"/>
        </w:rPr>
        <w:t xml:space="preserve"> МБОУ «</w:t>
      </w:r>
      <w:proofErr w:type="spellStart"/>
      <w:r w:rsidR="00E161FC">
        <w:rPr>
          <w:rFonts w:ascii="Times New Roman" w:eastAsia="Calibri" w:hAnsi="Times New Roman" w:cs="Times New Roman"/>
          <w:sz w:val="32"/>
          <w:szCs w:val="32"/>
        </w:rPr>
        <w:t>Банновск</w:t>
      </w:r>
      <w:r w:rsidR="007E3961" w:rsidRPr="00B36870">
        <w:rPr>
          <w:rFonts w:ascii="Times New Roman" w:eastAsia="Calibri" w:hAnsi="Times New Roman" w:cs="Times New Roman"/>
          <w:sz w:val="32"/>
          <w:szCs w:val="32"/>
        </w:rPr>
        <w:t>ая</w:t>
      </w:r>
      <w:proofErr w:type="spellEnd"/>
      <w:r w:rsidR="007E3961" w:rsidRPr="00B3687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161FC">
        <w:rPr>
          <w:rFonts w:ascii="Times New Roman" w:eastAsia="Calibri" w:hAnsi="Times New Roman" w:cs="Times New Roman"/>
          <w:sz w:val="32"/>
          <w:szCs w:val="32"/>
        </w:rPr>
        <w:t>основна</w:t>
      </w:r>
      <w:r w:rsidR="007E3961" w:rsidRPr="00B36870">
        <w:rPr>
          <w:rFonts w:ascii="Times New Roman" w:eastAsia="Calibri" w:hAnsi="Times New Roman" w:cs="Times New Roman"/>
          <w:sz w:val="32"/>
          <w:szCs w:val="32"/>
        </w:rPr>
        <w:t>я общеобразовательная школа»</w:t>
      </w:r>
      <w:r w:rsidRPr="00B36870">
        <w:rPr>
          <w:rFonts w:ascii="Times New Roman" w:eastAsia="Calibri" w:hAnsi="Times New Roman" w:cs="Times New Roman"/>
          <w:sz w:val="32"/>
          <w:szCs w:val="32"/>
        </w:rPr>
        <w:t>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Программы коррекционной работы основного общего образования и начального общего образования являются преемственными. Программа коррекционной работы </w:t>
      </w:r>
      <w:proofErr w:type="spellStart"/>
      <w:r w:rsidR="007C29F8" w:rsidRPr="00B36870">
        <w:rPr>
          <w:rFonts w:ascii="Times New Roman" w:eastAsia="Calibri" w:hAnsi="Times New Roman" w:cs="Times New Roman"/>
          <w:sz w:val="32"/>
          <w:szCs w:val="32"/>
        </w:rPr>
        <w:t>начального</w:t>
      </w:r>
      <w:r w:rsidRPr="00B36870">
        <w:rPr>
          <w:rFonts w:ascii="Times New Roman" w:eastAsia="Calibri" w:hAnsi="Times New Roman" w:cs="Times New Roman"/>
          <w:sz w:val="32"/>
          <w:szCs w:val="32"/>
        </w:rPr>
        <w:t>общего</w:t>
      </w:r>
      <w:proofErr w:type="spellEnd"/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образования обеспечивает:</w:t>
      </w:r>
    </w:p>
    <w:p w:rsidR="00C422AB" w:rsidRPr="00B36870" w:rsidRDefault="00C422AB" w:rsidP="00C422AB">
      <w:pPr>
        <w:tabs>
          <w:tab w:val="left" w:pos="72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>– создание в общеобразовательном учреждении специальных условий воспитания, обучения,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процесса;</w:t>
      </w:r>
    </w:p>
    <w:p w:rsidR="00C422AB" w:rsidRPr="00B36870" w:rsidRDefault="00C422AB" w:rsidP="00C422AB">
      <w:pPr>
        <w:tabs>
          <w:tab w:val="left" w:pos="71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>–</w:t>
      </w:r>
      <w:r w:rsidRPr="00B36870">
        <w:rPr>
          <w:rFonts w:ascii="Times New Roman" w:eastAsia="Calibri" w:hAnsi="Times New Roman" w:cs="Times New Roman"/>
          <w:sz w:val="32"/>
          <w:szCs w:val="32"/>
          <w:lang w:val="en-US"/>
        </w:rPr>
        <w:t> </w:t>
      </w:r>
      <w:r w:rsidRPr="00B36870">
        <w:rPr>
          <w:rFonts w:ascii="Times New Roman" w:eastAsia="Calibri" w:hAnsi="Times New Roman" w:cs="Times New Roman"/>
          <w:sz w:val="32"/>
          <w:szCs w:val="32"/>
        </w:rPr>
        <w:t>дальнейшую социальную адаптацию и интеграцию детей с особыми образовательными потребностями в общеобразовательном учреждении.</w:t>
      </w:r>
    </w:p>
    <w:p w:rsidR="00C422AB" w:rsidRPr="00B36870" w:rsidRDefault="00C422AB" w:rsidP="004B0766">
      <w:pPr>
        <w:spacing w:after="0" w:line="360" w:lineRule="auto"/>
        <w:ind w:firstLine="708"/>
        <w:rPr>
          <w:rFonts w:ascii="Times New Roman" w:eastAsia="Calibri" w:hAnsi="Times New Roman" w:cs="Times New Roman"/>
          <w:sz w:val="32"/>
          <w:szCs w:val="32"/>
        </w:rPr>
      </w:pPr>
      <w:bookmarkStart w:id="1" w:name="bookmark387"/>
      <w:r w:rsidRPr="00B36870">
        <w:rPr>
          <w:rFonts w:ascii="Times New Roman" w:eastAsia="Calibri" w:hAnsi="Times New Roman" w:cs="Times New Roman"/>
          <w:b/>
          <w:bCs/>
          <w:sz w:val="32"/>
          <w:szCs w:val="32"/>
        </w:rPr>
        <w:t>Цели программы:</w:t>
      </w:r>
      <w:bookmarkEnd w:id="1"/>
      <w:r w:rsidRPr="00B36870">
        <w:rPr>
          <w:rFonts w:ascii="Times New Roman" w:eastAsia="Calibri" w:hAnsi="Times New Roman" w:cs="Times New Roman"/>
          <w:sz w:val="32"/>
          <w:szCs w:val="32"/>
        </w:rPr>
        <w:tab/>
        <w:t>— оказание комплексной психолого-социально-педагогической помощи и поддержки обучающимся с ограниченными возможностями здоровья и их родителям (законным представителям);</w:t>
      </w:r>
    </w:p>
    <w:p w:rsidR="00C422AB" w:rsidRPr="00B36870" w:rsidRDefault="00C422AB" w:rsidP="00C422AB">
      <w:pPr>
        <w:tabs>
          <w:tab w:val="left" w:pos="72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ab/>
        <w:t xml:space="preserve">– осуществление коррекции недостатков в физическом и (или) психическом развитии обучающихся с ограниченными возможностями здоровья при освоении основных и дополнительных общеобразовательных программ </w:t>
      </w:r>
      <w:r w:rsidR="007C29F8" w:rsidRPr="00B36870">
        <w:rPr>
          <w:rFonts w:ascii="Times New Roman" w:eastAsia="Calibri" w:hAnsi="Times New Roman" w:cs="Times New Roman"/>
          <w:sz w:val="32"/>
          <w:szCs w:val="32"/>
        </w:rPr>
        <w:t xml:space="preserve">начального </w:t>
      </w:r>
      <w:r w:rsidRPr="00B36870">
        <w:rPr>
          <w:rFonts w:ascii="Times New Roman" w:eastAsia="Calibri" w:hAnsi="Times New Roman" w:cs="Times New Roman"/>
          <w:sz w:val="32"/>
          <w:szCs w:val="32"/>
        </w:rPr>
        <w:t>общего образования, дополнительных образовательных программ.</w:t>
      </w:r>
    </w:p>
    <w:p w:rsidR="00C422AB" w:rsidRPr="00B36870" w:rsidRDefault="00C422AB" w:rsidP="00C422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>Приоритетными направлениями Программы на этапе основного общего образования становятся формирование социальной компетентности обучающихся с ограниченными возможностями здоровья, развитие адаптивных способностей личности для самореализации в обществе.</w:t>
      </w:r>
    </w:p>
    <w:p w:rsidR="00C422AB" w:rsidRPr="00B36870" w:rsidRDefault="00C422AB" w:rsidP="00C422AB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2" w:name="bookmark388"/>
      <w:r w:rsidRPr="00B36870">
        <w:rPr>
          <w:rFonts w:ascii="Times New Roman" w:eastAsia="Calibri" w:hAnsi="Times New Roman" w:cs="Times New Roman"/>
          <w:b/>
          <w:bCs/>
          <w:sz w:val="32"/>
          <w:szCs w:val="32"/>
        </w:rPr>
        <w:t>Задачи программы:</w:t>
      </w:r>
      <w:bookmarkEnd w:id="2"/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выявление и удовлетворение особых образовательных потребностей обучающихся с ограниченными возможностями здоровья при освоении ими основной образовательной программы основного общего образования;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– определение особенностей организации образовательного процесса и условий интеграции для рассматриваемой категории детей в соответствии с индивидуальными особенностями каждого ребёнка, структурой нарушения развития и степенью выраженности (в соответствии с рекомендациями психолого-медико-педагогической комиссии);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осуществление индивидуально ориентированной социально-психолого-педагогической и медицинской помощи обучающимся с ограниченными возможностями здоровья с учётом особенностей психического и (или) физического развития, индивидуальных возможностей детей (в соответствии с рекомендациями психолого-медико-педагогической комиссии);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разработка и реализация индивидуальных программ, учебных планов, организация индивидуальных и (или) групповых занятий для детей с выраженным нарушением в физическом и (или) психическом </w:t>
      </w: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развитии, сопровождаемые поддержкой </w:t>
      </w:r>
      <w:proofErr w:type="spellStart"/>
      <w:r w:rsidRPr="00B36870">
        <w:rPr>
          <w:rFonts w:ascii="Times New Roman" w:eastAsia="Calibri" w:hAnsi="Times New Roman" w:cs="Times New Roman"/>
          <w:sz w:val="32"/>
          <w:szCs w:val="32"/>
        </w:rPr>
        <w:t>тьютора</w:t>
      </w:r>
      <w:proofErr w:type="spellEnd"/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образовательного учреждения;</w:t>
      </w:r>
    </w:p>
    <w:p w:rsidR="00C422AB" w:rsidRPr="00B36870" w:rsidRDefault="00C422AB" w:rsidP="00C422AB">
      <w:pPr>
        <w:tabs>
          <w:tab w:val="left" w:pos="117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обеспечение возможности воспитания и обучения по дополнительным образовательным программам социально-педагогической и других направленностей, получения дополнительных образовательных коррекционных услуг;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формирование зрелых личностных установок, способствующих оптимальной адаптации в условиях реальной жизненной ситуации;</w:t>
      </w:r>
    </w:p>
    <w:p w:rsidR="00C422AB" w:rsidRPr="00B36870" w:rsidRDefault="00C422AB" w:rsidP="00C422AB">
      <w:pPr>
        <w:tabs>
          <w:tab w:val="left" w:pos="117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расширение адаптивных возможностей личности, определяющих готовность к решению доступных проблем в различных сферах жизнедеятельности;</w:t>
      </w:r>
    </w:p>
    <w:p w:rsidR="00C422AB" w:rsidRPr="00B36870" w:rsidRDefault="00C422AB" w:rsidP="00C422AB">
      <w:pPr>
        <w:tabs>
          <w:tab w:val="left" w:pos="115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развитие коммуникативной компетенции, форм и навыков конструктивного личностного общения в группе сверстников;</w:t>
      </w:r>
    </w:p>
    <w:p w:rsidR="00C422AB" w:rsidRPr="00B36870" w:rsidRDefault="00C422AB" w:rsidP="00C422AB">
      <w:pPr>
        <w:tabs>
          <w:tab w:val="left" w:pos="116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реализация комплексной системы мероприятий по социальной адаптации и профессиональной ориентации обучающихся с ограниченными возможностями здоровья;</w:t>
      </w:r>
    </w:p>
    <w:p w:rsidR="00C422AB" w:rsidRPr="00B36870" w:rsidRDefault="00C422AB" w:rsidP="00C422AB">
      <w:pPr>
        <w:tabs>
          <w:tab w:val="left" w:pos="1175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оказание консультативной и методической помощи родителям (законным представителям) детей с ограниченными возможностями здоровья по медицинским, социальным, правовым и другим вопросам.</w:t>
      </w:r>
    </w:p>
    <w:p w:rsidR="00C422AB" w:rsidRPr="00B36870" w:rsidRDefault="00C422AB" w:rsidP="00C422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Содержание программы коррекционной работы определяют следующие </w:t>
      </w:r>
      <w:r w:rsidRPr="00B36870">
        <w:rPr>
          <w:rFonts w:ascii="Times New Roman" w:eastAsia="Calibri" w:hAnsi="Times New Roman" w:cs="Times New Roman"/>
          <w:b/>
          <w:i/>
          <w:sz w:val="32"/>
          <w:szCs w:val="32"/>
        </w:rPr>
        <w:t>принципы</w:t>
      </w:r>
      <w:r w:rsidRPr="00B36870">
        <w:rPr>
          <w:rFonts w:ascii="Times New Roman" w:eastAsia="Calibri" w:hAnsi="Times New Roman" w:cs="Times New Roman"/>
          <w:sz w:val="32"/>
          <w:szCs w:val="32"/>
        </w:rPr>
        <w:t>: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</w:t>
      </w:r>
      <w:r w:rsidRPr="00B36870">
        <w:rPr>
          <w:rFonts w:ascii="Times New Roman" w:eastAsia="Calibri" w:hAnsi="Times New Roman" w:cs="Times New Roman"/>
          <w:i/>
          <w:iCs/>
          <w:sz w:val="32"/>
          <w:szCs w:val="32"/>
          <w:shd w:val="clear" w:color="auto" w:fill="FFFFFF"/>
        </w:rPr>
        <w:t>Преемственность.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Принцип обеспечивает создание единого образовательного пространства при переходе от начального общего образования к основному общему образованию, способствует достижению личностных, </w:t>
      </w:r>
      <w:proofErr w:type="spellStart"/>
      <w:r w:rsidRPr="00B36870">
        <w:rPr>
          <w:rFonts w:ascii="Times New Roman" w:eastAsia="Calibri" w:hAnsi="Times New Roman" w:cs="Times New Roman"/>
          <w:sz w:val="32"/>
          <w:szCs w:val="32"/>
        </w:rPr>
        <w:t>метапредметных</w:t>
      </w:r>
      <w:proofErr w:type="spellEnd"/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, предметных результатов освоения ООП ООО, необходимых обучающимся с ограниченными </w:t>
      </w: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>возможностями здоровья для продолжения образования. Принцип обеспечивает связь программы коррекционной работы с другими разделами программы основного общего образования: программой развития универсальных учебных действий у обучающихся на ступени основного общего образования, программой профессиональной ориентации обучающихся на ступени основного общего образования, программой формирования и развития ИКТ-компетентности обучающихся, программой социальной деятельности обучающихся.</w:t>
      </w:r>
    </w:p>
    <w:p w:rsidR="00C422AB" w:rsidRPr="00B36870" w:rsidRDefault="00C422AB" w:rsidP="00C422AB">
      <w:pPr>
        <w:tabs>
          <w:tab w:val="left" w:pos="74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</w:t>
      </w:r>
      <w:r w:rsidRPr="00B36870">
        <w:rPr>
          <w:rFonts w:ascii="Times New Roman" w:eastAsia="Calibri" w:hAnsi="Times New Roman" w:cs="Times New Roman"/>
          <w:i/>
          <w:iCs/>
          <w:sz w:val="32"/>
          <w:szCs w:val="32"/>
          <w:shd w:val="clear" w:color="auto" w:fill="FFFFFF"/>
        </w:rPr>
        <w:t>Соблюдение интересов ребёнка.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Принцип определяет позицию специалиста, который призван решать проблему ребёнка с максимальной пользой и в интересах ребёнка.</w:t>
      </w:r>
    </w:p>
    <w:p w:rsidR="00C422AB" w:rsidRPr="00B36870" w:rsidRDefault="00C422AB" w:rsidP="00C422AB">
      <w:pPr>
        <w:tabs>
          <w:tab w:val="left" w:pos="75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</w:t>
      </w:r>
      <w:r w:rsidRPr="00B36870">
        <w:rPr>
          <w:rFonts w:ascii="Times New Roman" w:eastAsia="Calibri" w:hAnsi="Times New Roman" w:cs="Times New Roman"/>
          <w:i/>
          <w:iCs/>
          <w:sz w:val="32"/>
          <w:szCs w:val="32"/>
          <w:shd w:val="clear" w:color="auto" w:fill="FFFFFF"/>
        </w:rPr>
        <w:t>Системность.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Принцип обеспечивает единство диагностики, коррекции и развития, т. е. системный подход к анализу особенностей развития и коррекции нарушений у детей с ограниченными возможностями здоровья, а также всесторонний многоуровневый подход специалистов различного профиля, взаимодействие и согласованность их действий в решении проблем ребёнка.</w:t>
      </w:r>
    </w:p>
    <w:p w:rsidR="00C422AB" w:rsidRPr="00B36870" w:rsidRDefault="00C422AB" w:rsidP="00C422AB">
      <w:pPr>
        <w:tabs>
          <w:tab w:val="left" w:pos="73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</w:t>
      </w:r>
      <w:r w:rsidRPr="00B36870">
        <w:rPr>
          <w:rFonts w:ascii="Times New Roman" w:eastAsia="Calibri" w:hAnsi="Times New Roman" w:cs="Times New Roman"/>
          <w:i/>
          <w:iCs/>
          <w:sz w:val="32"/>
          <w:szCs w:val="32"/>
          <w:shd w:val="clear" w:color="auto" w:fill="FFFFFF"/>
        </w:rPr>
        <w:t>Непрерывность.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Принцип гарантирует ребёнку и его родителям (законным представителям) непрерывность помощи до полного решения проблемы или определения подхода к её решению.</w:t>
      </w:r>
    </w:p>
    <w:p w:rsidR="00C422AB" w:rsidRPr="00B36870" w:rsidRDefault="00C422AB" w:rsidP="00C422AB">
      <w:pPr>
        <w:tabs>
          <w:tab w:val="left" w:pos="72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</w:t>
      </w:r>
      <w:r w:rsidRPr="00B36870">
        <w:rPr>
          <w:rFonts w:ascii="Times New Roman" w:eastAsia="Calibri" w:hAnsi="Times New Roman" w:cs="Times New Roman"/>
          <w:i/>
          <w:iCs/>
          <w:sz w:val="32"/>
          <w:szCs w:val="32"/>
          <w:shd w:val="clear" w:color="auto" w:fill="FFFFFF"/>
        </w:rPr>
        <w:t>Вариативность.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Принцип предполагает создание вариативных условий для получения образования детьми, имеющими различные недостатки в физическом и (или) психическом развитии.</w:t>
      </w:r>
    </w:p>
    <w:p w:rsidR="00C422AB" w:rsidRPr="00B36870" w:rsidRDefault="00C422AB" w:rsidP="00C422AB">
      <w:pPr>
        <w:tabs>
          <w:tab w:val="left" w:pos="73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</w:t>
      </w:r>
      <w:r w:rsidRPr="00B36870">
        <w:rPr>
          <w:rFonts w:ascii="Times New Roman" w:eastAsia="Calibri" w:hAnsi="Times New Roman" w:cs="Times New Roman"/>
          <w:i/>
          <w:iCs/>
          <w:sz w:val="32"/>
          <w:szCs w:val="32"/>
          <w:shd w:val="clear" w:color="auto" w:fill="FFFFFF"/>
        </w:rPr>
        <w:t>Рекомендательный характер оказания помощи.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Принцип обеспечивает соблюдение гарантированных законодательством прав родителей (законных представителей) детей с ограниченными </w:t>
      </w: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>возможностями здоровья выбирать формы получения детьми образования, образовательные учреждения, формы обучения, защищать законные права и интересы детей, включая обязательное согласование с родителями (законными представителями) вопроса о направлении (переводе) детей с ограниченными возможностями здоровья в специальные (коррекционные) образовательные учреждения, классы (группы).</w:t>
      </w:r>
    </w:p>
    <w:p w:rsidR="00C422AB" w:rsidRPr="00B36870" w:rsidRDefault="00C422AB" w:rsidP="00C422AB">
      <w:pPr>
        <w:keepNext/>
        <w:keepLines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3" w:name="bookmark389"/>
      <w:r w:rsidRPr="00B36870">
        <w:rPr>
          <w:rFonts w:ascii="Times New Roman" w:eastAsia="Calibri" w:hAnsi="Times New Roman" w:cs="Times New Roman"/>
          <w:b/>
          <w:bCs/>
          <w:sz w:val="32"/>
          <w:szCs w:val="32"/>
        </w:rPr>
        <w:t>Направления работы</w:t>
      </w:r>
      <w:bookmarkEnd w:id="3"/>
    </w:p>
    <w:p w:rsidR="00C422AB" w:rsidRPr="00B36870" w:rsidRDefault="00C422AB" w:rsidP="00C422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Программа коррекционной работы на ступени основного общего образования включает в себя взаимосвязанные направления, раскрывающие её основное содержание: диагностическое, </w:t>
      </w:r>
      <w:r w:rsidRPr="00B36870">
        <w:rPr>
          <w:rFonts w:ascii="Times New Roman" w:eastAsia="Calibri" w:hAnsi="Times New Roman" w:cs="Times New Roman"/>
          <w:i/>
          <w:sz w:val="32"/>
          <w:szCs w:val="32"/>
        </w:rPr>
        <w:t>коррекционно-развивающее, консультативное, информационно-просветительское.</w:t>
      </w:r>
    </w:p>
    <w:p w:rsidR="00C422AB" w:rsidRPr="00B36870" w:rsidRDefault="00C422AB" w:rsidP="00C422AB">
      <w:pPr>
        <w:keepNext/>
        <w:keepLines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4" w:name="bookmark390"/>
      <w:r w:rsidRPr="00B36870">
        <w:rPr>
          <w:rFonts w:ascii="Times New Roman" w:eastAsia="Calibri" w:hAnsi="Times New Roman" w:cs="Times New Roman"/>
          <w:b/>
          <w:bCs/>
          <w:sz w:val="32"/>
          <w:szCs w:val="32"/>
        </w:rPr>
        <w:t>Характеристика содержания</w:t>
      </w:r>
      <w:bookmarkEnd w:id="4"/>
    </w:p>
    <w:p w:rsidR="00C422AB" w:rsidRPr="00B36870" w:rsidRDefault="00C422AB" w:rsidP="00C422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i/>
          <w:iCs/>
          <w:sz w:val="32"/>
          <w:szCs w:val="32"/>
        </w:rPr>
      </w:pPr>
      <w:r w:rsidRPr="00B36870">
        <w:rPr>
          <w:rFonts w:ascii="Times New Roman" w:eastAsia="Calibri" w:hAnsi="Times New Roman" w:cs="Times New Roman"/>
          <w:b/>
          <w:i/>
          <w:sz w:val="32"/>
          <w:szCs w:val="32"/>
          <w:shd w:val="clear" w:color="auto" w:fill="FFFFFF"/>
        </w:rPr>
        <w:t>Диагностическая работа включает:</w:t>
      </w:r>
    </w:p>
    <w:p w:rsidR="00C422AB" w:rsidRPr="00B36870" w:rsidRDefault="00C422AB" w:rsidP="00C422AB">
      <w:pPr>
        <w:tabs>
          <w:tab w:val="left" w:pos="117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выявление особых образовательных потребностей обучающихся с ограниченными возможностями здоровья при освоении ООП ООО;</w:t>
      </w:r>
    </w:p>
    <w:p w:rsidR="00C422AB" w:rsidRPr="00B36870" w:rsidRDefault="00C422AB" w:rsidP="00C422AB">
      <w:pPr>
        <w:tabs>
          <w:tab w:val="left" w:pos="116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проведение комплексной социально-психолого-педагогической диагностики нарушений в психическом и (или) физическом развитии обучающихся с ограниченными возможностями здоровья;</w:t>
      </w:r>
    </w:p>
    <w:p w:rsidR="00C422AB" w:rsidRPr="00B36870" w:rsidRDefault="00C422AB" w:rsidP="00C422AB">
      <w:pPr>
        <w:tabs>
          <w:tab w:val="left" w:pos="117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определение уровня актуального и зоны ближайшего развития обучающегося с ограниченными возможностями здоровья, выявление его резервных возможностей;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изучение развития эмоционально-волевой, познавательной, речевой сфер и личностных особенностей обучающихся;</w:t>
      </w:r>
    </w:p>
    <w:p w:rsidR="00C422AB" w:rsidRPr="00B36870" w:rsidRDefault="00C422AB" w:rsidP="00C422AB">
      <w:pPr>
        <w:tabs>
          <w:tab w:val="left" w:pos="117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изучение социальной ситуации развития и условий семейного воспитания ребёнка;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    – изучение адаптивных возможностей и уровня социализации ребёнка с ограниченными возможностями здоровья;</w:t>
      </w:r>
    </w:p>
    <w:p w:rsidR="00C422AB" w:rsidRPr="00B36870" w:rsidRDefault="00C422AB" w:rsidP="00C422AB">
      <w:pPr>
        <w:tabs>
          <w:tab w:val="left" w:pos="117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системный разносторонний контроль за уровнем и динамикой развития ребёнка с ограниченными возможностями здоровья (мониторинг динамики развития, успешности освоения образовательных программ основного общего образования).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b/>
          <w:i/>
          <w:iCs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   </w:t>
      </w:r>
      <w:r w:rsidRPr="00B36870">
        <w:rPr>
          <w:rFonts w:ascii="Times New Roman" w:eastAsia="Calibri" w:hAnsi="Times New Roman" w:cs="Times New Roman"/>
          <w:b/>
          <w:i/>
          <w:sz w:val="32"/>
          <w:szCs w:val="32"/>
          <w:shd w:val="clear" w:color="auto" w:fill="FFFFFF"/>
        </w:rPr>
        <w:t>Коррекционно-развивающая работа включает:</w:t>
      </w:r>
    </w:p>
    <w:p w:rsidR="00C422AB" w:rsidRPr="00B36870" w:rsidRDefault="00C422AB" w:rsidP="00C422AB">
      <w:pPr>
        <w:tabs>
          <w:tab w:val="left" w:pos="116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реализацию комплексного индивидуально ориентированного социально-психолого-педагогического и медицинского сопровождения в условиях образовательного процесса обучающихся с ограниченными возможностями здоровья с учётом особенностей психофизического развития;</w:t>
      </w:r>
    </w:p>
    <w:p w:rsidR="00C422AB" w:rsidRPr="00B36870" w:rsidRDefault="00C422AB" w:rsidP="00C422AB">
      <w:pPr>
        <w:tabs>
          <w:tab w:val="left" w:pos="117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выбор оптимальных для развития ребёнка с ограниченными возможностями здоровья коррекционных программ/методик, методов и приёмов обучения в соответствии с его особыми образовательными потребностями;</w:t>
      </w:r>
    </w:p>
    <w:p w:rsidR="00C422AB" w:rsidRPr="00B36870" w:rsidRDefault="00C422AB" w:rsidP="00C422AB">
      <w:pPr>
        <w:tabs>
          <w:tab w:val="left" w:pos="1175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организацию и проведение индивидуальных и групповых коррекционно-развивающих занятий, необходимых для преодоления нарушений развития и трудностей обучения;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коррекцию и развитие высших психических функций, эмоционально-волевой, познавательной и речевой сфер;</w:t>
      </w:r>
    </w:p>
    <w:p w:rsidR="00C422AB" w:rsidRPr="00B36870" w:rsidRDefault="00C422AB" w:rsidP="00C422AB">
      <w:pPr>
        <w:tabs>
          <w:tab w:val="left" w:pos="116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развитие универсальных учебных действий в соответствии с требованиями основного общего образования;</w:t>
      </w:r>
    </w:p>
    <w:p w:rsidR="00C422AB" w:rsidRPr="00B36870" w:rsidRDefault="00C422AB" w:rsidP="00C422AB">
      <w:pPr>
        <w:tabs>
          <w:tab w:val="left" w:pos="116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развитие и укрепление зрелых личностных установок, формирование адекватных форм утверждения самостоятельности, личностной автономии;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     – формирование способов регуляции поведения и эмоциональных состояний;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развитие форм и навыков личностного общения в группе сверстников, коммуникативной компетенции;</w:t>
      </w:r>
    </w:p>
    <w:p w:rsidR="00C422AB" w:rsidRPr="00B36870" w:rsidRDefault="00C422AB" w:rsidP="00C422AB">
      <w:pPr>
        <w:tabs>
          <w:tab w:val="left" w:pos="72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развитие компетенций, необходимых для продолжения образования и профессионального самоопределения;</w:t>
      </w:r>
    </w:p>
    <w:p w:rsidR="00C422AB" w:rsidRPr="00B36870" w:rsidRDefault="00C422AB" w:rsidP="00C422AB">
      <w:pPr>
        <w:tabs>
          <w:tab w:val="left" w:pos="71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формирование навыков получения и использования информации (на основе ИКТ), способствующих повышению социальных компетенций и адаптации в реальных жизненных условиях;</w:t>
      </w:r>
    </w:p>
    <w:p w:rsidR="00C422AB" w:rsidRPr="00B36870" w:rsidRDefault="00C422AB" w:rsidP="00C422AB">
      <w:pPr>
        <w:tabs>
          <w:tab w:val="left" w:pos="72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социальную защиту ребёнка в случаях неблагоприятных условий жизни при психотравмирующих обстоятельствах.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i/>
          <w:iCs/>
          <w:sz w:val="32"/>
          <w:szCs w:val="32"/>
        </w:rPr>
      </w:pPr>
      <w:r w:rsidRPr="00B36870">
        <w:rPr>
          <w:rFonts w:ascii="Times New Roman" w:eastAsia="Calibri" w:hAnsi="Times New Roman" w:cs="Times New Roman"/>
          <w:b/>
          <w:i/>
          <w:sz w:val="32"/>
          <w:szCs w:val="32"/>
          <w:shd w:val="clear" w:color="auto" w:fill="FFFFFF"/>
        </w:rPr>
        <w:t xml:space="preserve">     Консультативная работа</w:t>
      </w:r>
      <w:r w:rsidRPr="00B36870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включает:</w:t>
      </w:r>
    </w:p>
    <w:p w:rsidR="00C422AB" w:rsidRPr="00B36870" w:rsidRDefault="00C422AB" w:rsidP="00C422AB">
      <w:pPr>
        <w:tabs>
          <w:tab w:val="left" w:pos="72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выработку совместных обоснованных рекомендаций по основным направлениям работы с обучающимися с ограниченными возможностями здоровья, единых для всех участников образовательного процесса;</w:t>
      </w:r>
    </w:p>
    <w:p w:rsidR="00C422AB" w:rsidRPr="00B36870" w:rsidRDefault="00C422AB" w:rsidP="00C422AB">
      <w:pPr>
        <w:tabs>
          <w:tab w:val="left" w:pos="72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консультирование специалистами педагогов по выбору индивидуально ориентированных методов и приёмов работы с обучающимися с ограниченными возможностями здоровья;</w:t>
      </w:r>
    </w:p>
    <w:p w:rsidR="00C422AB" w:rsidRPr="00B36870" w:rsidRDefault="00C422AB" w:rsidP="00C422AB">
      <w:pPr>
        <w:tabs>
          <w:tab w:val="left" w:pos="72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консультативную помощь семье в вопросах выбора стратегии воспитания и приёмов коррекционного обучения ребёнка с ограниченными возможностями здоровья;</w:t>
      </w:r>
    </w:p>
    <w:p w:rsidR="00C422AB" w:rsidRPr="00B36870" w:rsidRDefault="00C422AB" w:rsidP="00C422AB">
      <w:pPr>
        <w:tabs>
          <w:tab w:val="left" w:pos="72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консультационную поддержку и помощь, направленные на содействие свободному и осознанному выбору обучающимися с ограниченными возможностями здоровья профессии, формы и места обучения в соответствии с профессиональными интересами, </w:t>
      </w: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>индивидуальными способностями и психофизиологическими особенностями.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i/>
          <w:iCs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    </w:t>
      </w:r>
      <w:r w:rsidRPr="00B36870">
        <w:rPr>
          <w:rFonts w:ascii="Times New Roman" w:eastAsia="Calibri" w:hAnsi="Times New Roman" w:cs="Times New Roman"/>
          <w:b/>
          <w:i/>
          <w:sz w:val="32"/>
          <w:szCs w:val="32"/>
          <w:shd w:val="clear" w:color="auto" w:fill="FFFFFF"/>
        </w:rPr>
        <w:t>Информационно-просветительская работа</w:t>
      </w:r>
      <w:r w:rsidRPr="00B36870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предусматривает:</w:t>
      </w:r>
    </w:p>
    <w:p w:rsidR="00C422AB" w:rsidRPr="00B36870" w:rsidRDefault="00C422AB" w:rsidP="00C422AB">
      <w:pPr>
        <w:tabs>
          <w:tab w:val="left" w:pos="72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информационную поддержку образовательной деятельности обучающихся с особыми образовательными потребностями, их родителей (законных представителей), педагогических работников;</w:t>
      </w:r>
    </w:p>
    <w:p w:rsidR="00C422AB" w:rsidRPr="00B36870" w:rsidRDefault="00C422AB" w:rsidP="00C422AB">
      <w:pPr>
        <w:tabs>
          <w:tab w:val="left" w:pos="72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– различные формы просветительской деятельности (лекции, беседы, информационные стенды, печатные материалы), направленные на разъяснение участникам образовательного процесса – обучающимся (как имеющим, так и не имеющим недостатки в развитии), их родителям (законным представителям), педагогическим работникам – вопросов, связанных с особенностями образовательного процесса и сопровождения обучающихся с ограниченными возможностями здоровья;</w:t>
      </w:r>
    </w:p>
    <w:p w:rsidR="00C422AB" w:rsidRPr="00B36870" w:rsidRDefault="00C422AB" w:rsidP="00C422AB">
      <w:pPr>
        <w:tabs>
          <w:tab w:val="left" w:pos="73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– проведение тематических выступлений для педагогов и родителей (законных представителей) по разъяснению индивидуально-типологических особенностей различных категорий детей с ограниченными возможностями здоровья.</w:t>
      </w:r>
    </w:p>
    <w:p w:rsidR="00C422AB" w:rsidRPr="00B36870" w:rsidRDefault="00C422AB" w:rsidP="00C422AB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5" w:name="bookmark391"/>
      <w:r w:rsidRPr="00B36870">
        <w:rPr>
          <w:rFonts w:ascii="Times New Roman" w:eastAsia="Calibri" w:hAnsi="Times New Roman" w:cs="Times New Roman"/>
          <w:b/>
          <w:bCs/>
          <w:sz w:val="32"/>
          <w:szCs w:val="32"/>
        </w:rPr>
        <w:t>Механизмы реализации программы</w:t>
      </w:r>
      <w:bookmarkEnd w:id="5"/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Программа коррекционной работы на этапе основного общего образования реализуется общеобразовательным учреждением как совместно с другими образовательными и иными организациями, так и самостоятельно.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i/>
          <w:iCs/>
          <w:sz w:val="32"/>
          <w:szCs w:val="32"/>
          <w:shd w:val="clear" w:color="auto" w:fill="FFFFFF"/>
        </w:rPr>
        <w:t xml:space="preserve">     Организация сетевого взаимодействия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образовательных и иных организаций – один из основных механизмов реализации программы коррекционной работы на ступени основного общего образования с обучающимися с ограниченными возможностями здоровья. Сетевая </w:t>
      </w: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>форма реализации программы коррекционной работы предполагает использование ресурсов нескольких образовательных организаций (общеобразовательная школа, государственные образовательные учреждения для детей, нуждающихся в психолого-педагогической и медико-социальной помощи, специальные (коррекционные) образовательные учреждения), а также при необходимости ресурсов организаций науки, культуры, спорта и иных организаций.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Сетевое взаимодействие осуществляется в форме совместной деятельности образовательных организаций, направленной на обеспечение возможности освоения обучающимися с ограниченными возможностями здоровья ООП ООО.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Сетевая форма реализации программы коррекционной работы применяется в целях повышения качества специальных образовательных услуг, расширения доступа обучающихся с ограниченными возможностями здоровья к современным образовательным технологиям и средствам воспитания и обучения, более эффективного использования имеющихся образовательных ресурсов. Сетевая форма реализации программы осуществляется по соглашению образовательных организаций или по решению органов власти, в ведении которых находятся образовательные учреждения. Инициаторами организации соответствующей деятельности могут выступать также обучающиеся с ограниченными возможностями здоровья, их родители (законные представители). Образовательные организации, участвующие в реализации программы коррекционной работы в рамках сетевого взаимодействия, должны иметь соответствующие лицензии на право осуществления образовательной деятельности. Порядок и условия </w:t>
      </w: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>взаимодействия образовательных организаций при совместной реализации программы коррекционной работы определяются договором между ними.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i/>
          <w:iCs/>
          <w:sz w:val="32"/>
          <w:szCs w:val="32"/>
          <w:shd w:val="clear" w:color="auto" w:fill="FFFFFF"/>
        </w:rPr>
        <w:t xml:space="preserve">    Взаимодействие специалистов нашего общеобразовательного</w:t>
      </w:r>
      <w:r w:rsidRPr="00B36870">
        <w:rPr>
          <w:rFonts w:ascii="Times New Roman" w:eastAsia="Calibri" w:hAnsi="Times New Roman" w:cs="Times New Roman"/>
          <w:i/>
          <w:iCs/>
          <w:noProof/>
          <w:sz w:val="32"/>
          <w:szCs w:val="32"/>
          <w:shd w:val="clear" w:color="auto" w:fill="FFFFFF"/>
        </w:rPr>
        <w:t xml:space="preserve"> </w:t>
      </w:r>
      <w:r w:rsidRPr="00B36870">
        <w:rPr>
          <w:rFonts w:ascii="Times New Roman" w:eastAsia="Calibri" w:hAnsi="Times New Roman" w:cs="Times New Roman"/>
          <w:i/>
          <w:iCs/>
          <w:sz w:val="32"/>
          <w:szCs w:val="32"/>
          <w:shd w:val="clear" w:color="auto" w:fill="FFFFFF"/>
        </w:rPr>
        <w:t>учреждения</w:t>
      </w: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обеспечивает системное сопровождение обучающихся с ограниченными возможностями здоровья специалистами различного профиля в образовательном процессе. Такое взаимодействие включает:</w:t>
      </w:r>
    </w:p>
    <w:p w:rsidR="00C422AB" w:rsidRPr="00B36870" w:rsidRDefault="00C422AB" w:rsidP="00C422AB">
      <w:pPr>
        <w:tabs>
          <w:tab w:val="left" w:pos="117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комплексность в определении и решении проблем обучающегося, предоставлении ему специализированной квалифицированной помощи;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многоаспектный анализ личностного и познавательного развития обучающегося;</w:t>
      </w:r>
    </w:p>
    <w:p w:rsidR="00C422AB" w:rsidRPr="00B36870" w:rsidRDefault="00C422AB" w:rsidP="00C422AB">
      <w:pPr>
        <w:tabs>
          <w:tab w:val="left" w:pos="72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– составление комплексных индивидуальных программ общего развития и коррекции отдельных сторон учебно-познавательной, речевой, эмоционально-волевой и личностной сфер ребёнка.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Наиболее распространённые и действенные формы организованного взаимодействия наших специалистов — это консилиумы и службы сопровождения общеобразовательного учреждения, которые предоставляют многопрофильную помощь ребёнку и его родителям (законным представителям), а также образовательному учреждению в решении вопросов, связанных с адаптацией, обучением, воспитанием, развитием, социализацией детей с ограниченными возможностями здоровья.</w:t>
      </w:r>
    </w:p>
    <w:p w:rsidR="00C422AB" w:rsidRPr="00B36870" w:rsidRDefault="00C422AB" w:rsidP="00C422AB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6" w:name="bookmark392"/>
      <w:r w:rsidRPr="00B36870">
        <w:rPr>
          <w:rFonts w:ascii="Times New Roman" w:eastAsia="Calibri" w:hAnsi="Times New Roman" w:cs="Times New Roman"/>
          <w:b/>
          <w:bCs/>
          <w:sz w:val="32"/>
          <w:szCs w:val="32"/>
        </w:rPr>
        <w:t>Требования к условиям реализации программы</w:t>
      </w:r>
      <w:bookmarkEnd w:id="6"/>
    </w:p>
    <w:p w:rsidR="00C422AB" w:rsidRPr="00B36870" w:rsidRDefault="00C422AB" w:rsidP="00C422AB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b/>
          <w:i/>
          <w:iCs/>
          <w:sz w:val="32"/>
          <w:szCs w:val="32"/>
        </w:rPr>
      </w:pPr>
      <w:r w:rsidRPr="00B36870">
        <w:rPr>
          <w:rFonts w:ascii="Times New Roman" w:eastAsia="Calibri" w:hAnsi="Times New Roman" w:cs="Times New Roman"/>
          <w:b/>
          <w:i/>
          <w:sz w:val="32"/>
          <w:szCs w:val="32"/>
          <w:shd w:val="clear" w:color="auto" w:fill="FFFFFF"/>
        </w:rPr>
        <w:t>Организационные условия</w:t>
      </w:r>
    </w:p>
    <w:p w:rsidR="00C422AB" w:rsidRPr="00B36870" w:rsidRDefault="00C422AB" w:rsidP="00C422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Программа коррекционной работы предусматривает вариативные формы получения образования, а также различные варианты </w:t>
      </w: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>специального сопровождения обучающихся с ограниченными возможностями здоровья. Это формы обучения в общеобразовательном классе, в коррекционном или интегрированном классе; по общей образовательной программе основного общего образования или по индивидуальной программе; с использованием надомной и (или) дистанционной форм обучения. Варьируются степень участия специалистов сопровождения, а также организационные формы работы (в соответствии с рекомендациями психолого-медико-педагогической комиссии).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i/>
          <w:iCs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       </w:t>
      </w:r>
      <w:r w:rsidRPr="00B36870">
        <w:rPr>
          <w:rFonts w:ascii="Times New Roman" w:eastAsia="Calibri" w:hAnsi="Times New Roman" w:cs="Times New Roman"/>
          <w:b/>
          <w:i/>
          <w:sz w:val="32"/>
          <w:szCs w:val="32"/>
          <w:shd w:val="clear" w:color="auto" w:fill="FFFFFF"/>
        </w:rPr>
        <w:t>Психолого-педагогическое обеспечение</w:t>
      </w:r>
      <w:r w:rsidRPr="00B36870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включает:</w:t>
      </w:r>
    </w:p>
    <w:p w:rsidR="00C422AB" w:rsidRPr="00B36870" w:rsidRDefault="00C422AB" w:rsidP="00C422AB">
      <w:pPr>
        <w:tabs>
          <w:tab w:val="left" w:pos="71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– дифференцированные условия (оптимальный режим учебных нагрузок);</w:t>
      </w:r>
    </w:p>
    <w:p w:rsidR="00C422AB" w:rsidRPr="00B36870" w:rsidRDefault="00C422AB" w:rsidP="00C422AB">
      <w:pPr>
        <w:tabs>
          <w:tab w:val="left" w:pos="72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– психолого-педагогические условия (коррекционная направленность учебно-воспитательного процесса; учёт индивидуальных особенностей ребёнка; соблюдение комфортного психоэмоционального режима; использование современных педагогических технологий, в том числе информационных, компьютерных для оптимизации образовательного процесса, повышения его эффективности, доступности);</w:t>
      </w:r>
    </w:p>
    <w:p w:rsidR="00C422AB" w:rsidRPr="00B36870" w:rsidRDefault="00C422AB" w:rsidP="00C422AB">
      <w:pPr>
        <w:tabs>
          <w:tab w:val="left" w:pos="72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– специализированные условия (выдвижение комплекса специальных задач обучения, ориентированных на особые образовательные потребности обучающихся с ограниченными возможностями здоровья; введение в содержание обучения специальных разделов, направленных на решение задач развития ребёнка, отсутствующих в содержании образования нормаль-но развивающегося сверстника; использование специальных методов, приёмов, средств </w:t>
      </w: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>обучения, специализированных образовательных и коррекционных программ, ориентированных на особые образовательные потребности детей; дифференцированное и индивидуализированное обучение с учётом специфики нарушения здоровья ребёнка; комплексное воздействие на обучающегося, осуществляемое на индивидуальных и групповых коррекционных занятиях);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– </w:t>
      </w:r>
      <w:proofErr w:type="spellStart"/>
      <w:r w:rsidRPr="00B36870">
        <w:rPr>
          <w:rFonts w:ascii="Times New Roman" w:eastAsia="Calibri" w:hAnsi="Times New Roman" w:cs="Times New Roman"/>
          <w:sz w:val="32"/>
          <w:szCs w:val="32"/>
        </w:rPr>
        <w:t>здоровьесберегающие</w:t>
      </w:r>
      <w:proofErr w:type="spellEnd"/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условия (оздоровительный и охранительный режим, укрепление физического и психического здоровья, профилактика физических, умственных и психологических перегрузок обучающихся, соблюдение санитарно-гигиенических правил и норм);</w:t>
      </w:r>
    </w:p>
    <w:p w:rsidR="00C422AB" w:rsidRPr="00B36870" w:rsidRDefault="00C422AB" w:rsidP="00C422AB">
      <w:pPr>
        <w:tabs>
          <w:tab w:val="left" w:pos="116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– участие всех детей с ограниченными возможностями здоровья, независимо от степени выраженности нарушений их развития, вместе с нормально развивающимися детьми в воспитательных, культурно-развлекательных, спортивно-оздоровительных и иных досуговых мероприятиях;</w:t>
      </w:r>
    </w:p>
    <w:p w:rsidR="00C422AB" w:rsidRPr="00B36870" w:rsidRDefault="00C422AB" w:rsidP="00C422AB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b/>
          <w:i/>
          <w:iCs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    </w:t>
      </w:r>
      <w:r w:rsidRPr="00B36870">
        <w:rPr>
          <w:rFonts w:ascii="Times New Roman" w:eastAsia="Calibri" w:hAnsi="Times New Roman" w:cs="Times New Roman"/>
          <w:b/>
          <w:i/>
          <w:sz w:val="32"/>
          <w:szCs w:val="32"/>
          <w:shd w:val="clear" w:color="auto" w:fill="FFFFFF"/>
        </w:rPr>
        <w:t>Программно-методическое обеспечение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В процессе реализации программы коррекционной работы используются рабочие коррекционно-развивающие программы социально-педагогической направленности, диагностический и коррекционно-развивающий инструментарий, необходимый для осуществления профессиональной деятельности учителя, педагога-психолога, социального педагога, учителя-логопеда, учителя-дефектолога и др.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B36870">
        <w:rPr>
          <w:rFonts w:ascii="Times New Roman" w:eastAsia="Calibri" w:hAnsi="Times New Roman" w:cs="Times New Roman"/>
          <w:b/>
          <w:i/>
          <w:iCs/>
          <w:sz w:val="32"/>
          <w:szCs w:val="32"/>
          <w:shd w:val="clear" w:color="auto" w:fill="FFFFFF"/>
        </w:rPr>
        <w:t>Кадровое обеспечение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        Коррекционная работа осуществляется специалистами соответствующей квалификации, имеющими специализированное образование, и педагогами, прошедшими обязательную курсовую или другие виды профессиональной подготовки.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С целью обеспечения освоения детьми с ограниченными возможностями здоровья ООП ООО, коррекции недостатков их физического и (или) психического развития введены в штатное расписание общеобразовательных учреждений ставки педагогических (учителя-дефектологи, учителя-логопеды, педагоги-психологи, социальные педагоги и др.) и медицинских работников. Уровень квалификации работников образовательного учреждения для каждой занимаемой должности соответствует квалификационным характеристикам по соответствующей должности.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</w:t>
      </w:r>
      <w:r w:rsidRPr="00B36870">
        <w:rPr>
          <w:rFonts w:ascii="Times New Roman" w:eastAsia="Calibri" w:hAnsi="Times New Roman" w:cs="Times New Roman"/>
          <w:b/>
          <w:i/>
          <w:iCs/>
          <w:sz w:val="32"/>
          <w:szCs w:val="32"/>
          <w:shd w:val="clear" w:color="auto" w:fill="FFFFFF"/>
        </w:rPr>
        <w:t>Информационное обеспечение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 Необходимым условием реализации программы является создание информационной образовательной среды и на этой основе развитие дистанционной формы обучения детей, имеющих трудности в передвижении, с использованием современных информационно-коммуникационных технологий.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 В ОУ создана система широкого доступа детей с ограниченными возможностями здоровья, родителей (законных представителей), педагогов к сетевым источникам информации, к информационно-методическим фондам, предполагающим наличие методических пособий и рекомендаций по всем направлениям и видам деятельности, наглядных пособий, мультимедийных, аудио- и видеоматериалов.</w:t>
      </w:r>
    </w:p>
    <w:p w:rsidR="00C422AB" w:rsidRPr="00B36870" w:rsidRDefault="00C422AB" w:rsidP="00C422AB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           Результатом реализации указанных требований является создание комфортной развивающей образовательной среды:</w:t>
      </w:r>
    </w:p>
    <w:p w:rsidR="00C422AB" w:rsidRPr="00B36870" w:rsidRDefault="00C422AB" w:rsidP="00C422AB">
      <w:pPr>
        <w:tabs>
          <w:tab w:val="left" w:pos="118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  – преемственной по отношению к начальному общему образованию и учитывающей особенности организации основного общего образования, а также специфику психофизического развития обучающихся с ограниченными возможностями здоровья на данной ступени общего образования;</w:t>
      </w:r>
    </w:p>
    <w:p w:rsidR="00C422AB" w:rsidRPr="00B36870" w:rsidRDefault="00C422AB" w:rsidP="00C422AB">
      <w:pPr>
        <w:tabs>
          <w:tab w:val="left" w:pos="1186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  – обеспечивающей воспитание, обучение, социальную адаптацию и интеграцию детей с ограниченными возможностями здоровья;</w:t>
      </w:r>
    </w:p>
    <w:p w:rsidR="00C422AB" w:rsidRPr="00B36870" w:rsidRDefault="00C422AB" w:rsidP="00C422AB">
      <w:pPr>
        <w:tabs>
          <w:tab w:val="left" w:pos="1181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  – способствующей достижению целей основного общего образования, обеспечивающей его качество, доступность и открытость для обучающихся с ограниченными возможностями здоровья, их родителей (законных представителей);</w:t>
      </w:r>
    </w:p>
    <w:p w:rsidR="00C422AB" w:rsidRPr="00B36870" w:rsidRDefault="00C422AB" w:rsidP="00C422AB">
      <w:pPr>
        <w:tabs>
          <w:tab w:val="left" w:pos="1190"/>
        </w:tabs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36870">
        <w:rPr>
          <w:rFonts w:ascii="Times New Roman" w:eastAsia="Calibri" w:hAnsi="Times New Roman" w:cs="Times New Roman"/>
          <w:sz w:val="32"/>
          <w:szCs w:val="32"/>
        </w:rPr>
        <w:t xml:space="preserve">           – способствующей достижению результатов освоения основной образовательной программы основного общего образования обучающимися с ограниченными возможностями здоровья. </w:t>
      </w:r>
    </w:p>
    <w:p w:rsidR="00C422AB" w:rsidRPr="00B36870" w:rsidRDefault="00C422AB" w:rsidP="00C422A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A6633" w:rsidRPr="00B36870" w:rsidRDefault="00EA6633">
      <w:pPr>
        <w:rPr>
          <w:rFonts w:ascii="Times New Roman" w:hAnsi="Times New Roman" w:cs="Times New Roman"/>
          <w:sz w:val="32"/>
          <w:szCs w:val="32"/>
        </w:rPr>
      </w:pPr>
    </w:p>
    <w:sectPr w:rsidR="00EA6633" w:rsidRPr="00B36870" w:rsidSect="009620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02F" w:rsidRDefault="0014102F" w:rsidP="00C422AB">
      <w:pPr>
        <w:spacing w:after="0" w:line="240" w:lineRule="auto"/>
      </w:pPr>
      <w:r>
        <w:separator/>
      </w:r>
    </w:p>
  </w:endnote>
  <w:endnote w:type="continuationSeparator" w:id="0">
    <w:p w:rsidR="0014102F" w:rsidRDefault="0014102F" w:rsidP="00C42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31" w:rsidRDefault="0019763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31" w:rsidRDefault="0019763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31" w:rsidRDefault="001976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02F" w:rsidRDefault="0014102F" w:rsidP="00C422AB">
      <w:pPr>
        <w:spacing w:after="0" w:line="240" w:lineRule="auto"/>
      </w:pPr>
      <w:r>
        <w:separator/>
      </w:r>
    </w:p>
  </w:footnote>
  <w:footnote w:type="continuationSeparator" w:id="0">
    <w:p w:rsidR="0014102F" w:rsidRDefault="0014102F" w:rsidP="00C42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31" w:rsidRDefault="0019763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835" w:rsidRPr="007F5835" w:rsidRDefault="0014102F" w:rsidP="007F5835">
    <w:pPr>
      <w:pStyle w:val="a6"/>
      <w:jc w:val="center"/>
      <w:rPr>
        <w:sz w:val="22"/>
        <w:szCs w:val="22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31" w:rsidRDefault="0019763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65B"/>
    <w:rsid w:val="0014102F"/>
    <w:rsid w:val="00197631"/>
    <w:rsid w:val="001A57A8"/>
    <w:rsid w:val="002F1034"/>
    <w:rsid w:val="004B0766"/>
    <w:rsid w:val="007C29F8"/>
    <w:rsid w:val="007E3961"/>
    <w:rsid w:val="00B36870"/>
    <w:rsid w:val="00BB5E75"/>
    <w:rsid w:val="00BD065E"/>
    <w:rsid w:val="00C422AB"/>
    <w:rsid w:val="00CF765B"/>
    <w:rsid w:val="00E161FC"/>
    <w:rsid w:val="00EA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FE90"/>
  <w15:docId w15:val="{A34B3A34-7F5F-44D5-9A18-3BD07344B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422A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422AB"/>
    <w:rPr>
      <w:sz w:val="20"/>
      <w:szCs w:val="20"/>
    </w:rPr>
  </w:style>
  <w:style w:type="character" w:styleId="a5">
    <w:name w:val="footnote reference"/>
    <w:semiHidden/>
    <w:rsid w:val="00C422AB"/>
    <w:rPr>
      <w:vertAlign w:val="superscript"/>
    </w:rPr>
  </w:style>
  <w:style w:type="character" w:customStyle="1" w:styleId="1262">
    <w:name w:val="Основной текст (12)62"/>
    <w:rsid w:val="00C422AB"/>
    <w:rPr>
      <w:rFonts w:ascii="Times New Roman" w:hAnsi="Times New Roman" w:cs="Times New Roman"/>
      <w:spacing w:val="0"/>
      <w:sz w:val="19"/>
      <w:szCs w:val="19"/>
      <w:lang w:bidi="ar-SA"/>
    </w:rPr>
  </w:style>
  <w:style w:type="character" w:customStyle="1" w:styleId="1261">
    <w:name w:val="Основной текст (12)61"/>
    <w:rsid w:val="00C422AB"/>
    <w:rPr>
      <w:rFonts w:ascii="Times New Roman" w:hAnsi="Times New Roman" w:cs="Times New Roman"/>
      <w:noProof/>
      <w:spacing w:val="0"/>
      <w:sz w:val="19"/>
      <w:szCs w:val="19"/>
      <w:lang w:bidi="ar-SA"/>
    </w:rPr>
  </w:style>
  <w:style w:type="character" w:customStyle="1" w:styleId="1260">
    <w:name w:val="Основной текст (12)60"/>
    <w:rsid w:val="00C422AB"/>
    <w:rPr>
      <w:rFonts w:ascii="Times New Roman" w:hAnsi="Times New Roman" w:cs="Times New Roman"/>
      <w:spacing w:val="0"/>
      <w:sz w:val="19"/>
      <w:szCs w:val="19"/>
      <w:lang w:bidi="ar-SA"/>
    </w:rPr>
  </w:style>
  <w:style w:type="character" w:customStyle="1" w:styleId="1259">
    <w:name w:val="Основной текст (12)59"/>
    <w:rsid w:val="00C422AB"/>
    <w:rPr>
      <w:rFonts w:ascii="Times New Roman" w:hAnsi="Times New Roman" w:cs="Times New Roman"/>
      <w:noProof/>
      <w:spacing w:val="0"/>
      <w:sz w:val="19"/>
      <w:szCs w:val="19"/>
      <w:lang w:bidi="ar-SA"/>
    </w:rPr>
  </w:style>
  <w:style w:type="paragraph" w:styleId="a6">
    <w:name w:val="header"/>
    <w:basedOn w:val="a"/>
    <w:link w:val="a7"/>
    <w:rsid w:val="00C422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C422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7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7631"/>
  </w:style>
  <w:style w:type="paragraph" w:styleId="aa">
    <w:name w:val="Balloon Text"/>
    <w:basedOn w:val="a"/>
    <w:link w:val="ab"/>
    <w:uiPriority w:val="99"/>
    <w:semiHidden/>
    <w:unhideWhenUsed/>
    <w:rsid w:val="00B36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68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2894</Words>
  <Characters>16497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Школа</cp:lastModifiedBy>
  <cp:revision>3</cp:revision>
  <cp:lastPrinted>2016-11-22T08:59:00Z</cp:lastPrinted>
  <dcterms:created xsi:type="dcterms:W3CDTF">2016-12-07T08:03:00Z</dcterms:created>
  <dcterms:modified xsi:type="dcterms:W3CDTF">2018-11-28T18:19:00Z</dcterms:modified>
</cp:coreProperties>
</file>